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6" w:rsidRDefault="00333206" w:rsidP="00C378E5">
      <w:pPr>
        <w:pStyle w:val="Nadpis3"/>
      </w:pPr>
    </w:p>
    <w:p w:rsidR="00333206" w:rsidRDefault="0033320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7 k vyhlášce č. 503/2006 Sb.</w:t>
      </w:r>
    </w:p>
    <w:p w:rsidR="00333206" w:rsidRDefault="0033320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EC42A2" w:rsidRDefault="00EC42A2" w:rsidP="00EC42A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Úřad: Úřad městyse </w:t>
      </w:r>
      <w:proofErr w:type="gramStart"/>
      <w:r>
        <w:rPr>
          <w:rFonts w:ascii="Times New Roman" w:hAnsi="Times New Roman" w:cs="Times New Roman"/>
          <w:color w:val="000000"/>
        </w:rPr>
        <w:t>Jedovnice  – stavební</w:t>
      </w:r>
      <w:proofErr w:type="gramEnd"/>
      <w:r>
        <w:rPr>
          <w:rFonts w:ascii="Times New Roman" w:hAnsi="Times New Roman" w:cs="Times New Roman"/>
          <w:color w:val="000000"/>
        </w:rPr>
        <w:t xml:space="preserve"> úřad</w:t>
      </w:r>
    </w:p>
    <w:p w:rsidR="00EC42A2" w:rsidRDefault="00EC42A2" w:rsidP="00EC42A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Ulice: </w:t>
      </w:r>
      <w:proofErr w:type="gramStart"/>
      <w:r>
        <w:rPr>
          <w:rFonts w:ascii="Times New Roman" w:hAnsi="Times New Roman" w:cs="Times New Roman"/>
          <w:color w:val="000000"/>
        </w:rPr>
        <w:t>Havlíčkovo  náměstí</w:t>
      </w:r>
      <w:proofErr w:type="gramEnd"/>
      <w:r>
        <w:rPr>
          <w:rFonts w:ascii="Times New Roman" w:hAnsi="Times New Roman" w:cs="Times New Roman"/>
          <w:color w:val="000000"/>
        </w:rPr>
        <w:t xml:space="preserve"> 71</w:t>
      </w:r>
    </w:p>
    <w:p w:rsidR="00333206" w:rsidRDefault="00EC42A2" w:rsidP="00EC42A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PSČ, obec: 679 06 Jedovnice</w:t>
      </w:r>
    </w:p>
    <w:p w:rsidR="00EC42A2" w:rsidRDefault="00EC42A2" w:rsidP="00EC42A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33206" w:rsidRDefault="00333206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oznámení zám</w:t>
      </w:r>
      <w:r w:rsidR="002D48A7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Ě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ru</w:t>
      </w: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96 zákona č. 183/2006 Sb., o územním plánování a stavebním řádu (stavební zákon), a § 15 vyhlášky č. 503/2006 Sb., o podrobnější úpravě územního rozhodování, územního opatření a stavebního řádu.</w:t>
      </w:r>
    </w:p>
    <w:p w:rsidR="00333206" w:rsidRDefault="00333206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333206" w:rsidRDefault="00333206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Identifikační údaje záměru</w:t>
      </w: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(druh a účel záměru, v případě souboru staveb označení jednotlivých staveb souboru, místo záměru – obec, ulice, číslo popisné / evidenční)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114"/>
        <w:gridCol w:w="3827"/>
        <w:gridCol w:w="1154"/>
      </w:tblGrid>
      <w:tr w:rsidR="00333206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333206" w:rsidRDefault="0033320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333206" w:rsidRDefault="0033320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333206" w:rsidRDefault="0033320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333206" w:rsidRDefault="0033320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333206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206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206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206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záměr na více pozemcích / stavbách, žadatel připojuje údaje obsažené v tomto bodě v 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333206" w:rsidRDefault="0033320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Identifikační údaje oznamovatele</w:t>
      </w:r>
    </w:p>
    <w:p w:rsidR="00333206" w:rsidRDefault="0033320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telefon:.............................................................................................................</w:t>
      </w:r>
      <w:proofErr w:type="gramEnd"/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…............................Datová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schránka: ....................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Oznamuje-li záměr více oznamovatelů</w:t>
      </w:r>
      <w:r>
        <w:rPr>
          <w:rFonts w:ascii="Times New Roman" w:hAnsi="Times New Roman" w:cs="Times New Roman"/>
          <w:color w:val="000000"/>
          <w:sz w:val="24"/>
          <w:szCs w:val="24"/>
        </w:rPr>
        <w:t>, připojují se údaje obsažené v tomto bodě v samostatné příloze: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Oznamovatel jedná 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333206" w:rsidRDefault="0033320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telefon:.............................................................................................................</w:t>
      </w:r>
      <w:proofErr w:type="gramEnd"/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 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datová schránka:…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Popis záměru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C42A2" w:rsidRDefault="00EC42A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U dočasného stavebního záměru </w:t>
      </w:r>
    </w:p>
    <w:p w:rsidR="00333206" w:rsidRDefault="0033320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333206" w:rsidRDefault="0033320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333206" w:rsidRDefault="0033320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ze zákona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 </w:t>
      </w:r>
    </w:p>
    <w:p w:rsidR="00333206" w:rsidRDefault="00333206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333206" w:rsidRDefault="0033320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</w:t>
      </w:r>
    </w:p>
    <w:p w:rsidR="00333206" w:rsidRDefault="00333206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podpis</w:t>
      </w: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 w:rsidP="00F01A9D">
      <w:pPr>
        <w:spacing w:after="120" w:line="240" w:lineRule="auto"/>
        <w:ind w:left="-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333206" w:rsidRDefault="00333206" w:rsidP="00F01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žádosti: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0389"/>
      </w:tblGrid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F01A9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33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33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333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33206" w:rsidRDefault="00333206">
            <w:pPr>
              <w:tabs>
                <w:tab w:val="left" w:pos="-284"/>
              </w:tabs>
              <w:spacing w:before="120"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Souhlas s navrhovaným stavebním záměrem musí být vyznačen na situačním výkresu dokumentace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33206" w:rsidRDefault="00333206">
            <w:pPr>
              <w:tabs>
                <w:tab w:val="left" w:pos="-284"/>
              </w:tabs>
              <w:spacing w:before="120" w:after="0" w:line="240" w:lineRule="auto"/>
              <w:ind w:left="385" w:hanging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Souhlas se nedokládá, je-li pro získání potřebných práv k pozemku nebo stavbě pro požadovaný stavební záměr nebo opatření stanoven účel vyvlastnění zákonem.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Jde-li o záměr, který nevyžaduje posouzení jejích vlivů na životní prostředí na základě správního aktu příslušného orgánu,</w:t>
            </w:r>
          </w:p>
          <w:p w:rsidR="00333206" w:rsidRDefault="00333206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33206" w:rsidRDefault="00333206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33206" w:rsidRDefault="00333206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data vydání, a to na úseku</w:t>
            </w:r>
          </w:p>
          <w:p w:rsidR="00333206" w:rsidRDefault="003332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</w:rPr>
              <w:t>posuzování souladu s ÚPD (v případě, že je vydáváno závazné stanovisko podle § 96b stavebního zákona)……………………………………………….……………………</w:t>
            </w:r>
            <w:proofErr w:type="gramStart"/>
            <w:r>
              <w:rPr>
                <w:color w:val="000000"/>
              </w:rPr>
              <w:t>…..…</w:t>
            </w:r>
            <w:proofErr w:type="gramEnd"/>
            <w:r w:rsidR="00F01A9D">
              <w:rPr>
                <w:color w:val="000000"/>
              </w:rPr>
              <w:t>...............................................................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přírody a krajiny………………………………….………………………………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vod………………………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………………………….…………………………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ovzduší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zemědělského půdního fondu.……………………………………………………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ochrany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lesa..…</w:t>
            </w:r>
            <w:proofErr w:type="gramEnd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………………………………………………………..…………………….............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ložisek nerostných surovin.………………………………………………………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odpadového hospodářství.…………………………………………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veřejného zdraví.…………………………………………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mírové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využívání jaderné energie a ioni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zujícího záření 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elektronických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komunikací..…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……………………………………………..…………………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obrany státu.……….……………………………………………………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bezpečnosti státu.………………………………………………………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obyvatelst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…..…………………………………............</w:t>
            </w:r>
          </w:p>
          <w:p w:rsidR="00F01A9D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</w:t>
            </w:r>
          </w:p>
          <w:p w:rsidR="00333206" w:rsidRDefault="00F01A9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33206" w:rsidRDefault="00333206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elektřiny………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plynu…….…………………………………………………………………………………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vody…………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kanalizace……………………………………………………………………………………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…………………………………………………………...............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333206" w:rsidRDefault="00333206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333206" w:rsidRDefault="00333206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</w:p>
        </w:tc>
      </w:tr>
    </w:tbl>
    <w:p w:rsidR="00333206" w:rsidRDefault="00333206">
      <w:pPr>
        <w:rPr>
          <w:rFonts w:ascii="Times New Roman" w:hAnsi="Times New Roman" w:cs="Times New Roman"/>
        </w:rPr>
      </w:pPr>
    </w:p>
    <w:sectPr w:rsidR="00333206" w:rsidSect="00EC42A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4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ascii="Times New Roman" w:hAnsi="Times New Roman" w:cs="Times New Roman"/>
      </w:rPr>
    </w:lvl>
  </w:abstractNum>
  <w:abstractNum w:abstractNumId="14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6"/>
    <w:rsid w:val="002D48A7"/>
    <w:rsid w:val="00333206"/>
    <w:rsid w:val="00C378E5"/>
    <w:rsid w:val="00EC42A2"/>
    <w:rsid w:val="00F01A9D"/>
    <w:rsid w:val="00F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78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378E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78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378E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11805</Characters>
  <Application>Microsoft Office Word</Application>
  <DocSecurity>0</DocSecurity>
  <Lines>98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3</cp:revision>
  <cp:lastPrinted>2018-09-14T15:28:00Z</cp:lastPrinted>
  <dcterms:created xsi:type="dcterms:W3CDTF">2018-09-14T15:21:00Z</dcterms:created>
  <dcterms:modified xsi:type="dcterms:W3CDTF">2018-09-14T15:28:00Z</dcterms:modified>
</cp:coreProperties>
</file>